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430B40" w:rsidRDefault="00E44D0B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25.11.2022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30B40" w:rsidRDefault="00E44D0B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788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087335" w:rsidRDefault="00862216" w:rsidP="00CD53CA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ВНЕСЕНИИ ИЗМЕНЕНИЙ В ПОСТАНОВЛЕНИЕ АДМИНИСТРАЦИИ БОХАНСКОГО МУНИЦИПАЛЬНОГО </w:t>
            </w:r>
            <w:r w:rsidR="00CD53CA">
              <w:rPr>
                <w:rFonts w:ascii="Arial" w:hAnsi="Arial" w:cs="Arial"/>
                <w:b/>
                <w:sz w:val="32"/>
                <w:szCs w:val="32"/>
              </w:rPr>
              <w:t xml:space="preserve">ОБРАЗОВАНИЯ «БОХАНСКИЙ </w:t>
            </w:r>
            <w:r>
              <w:rPr>
                <w:rFonts w:ascii="Arial" w:hAnsi="Arial" w:cs="Arial"/>
                <w:b/>
                <w:sz w:val="32"/>
                <w:szCs w:val="32"/>
              </w:rPr>
              <w:t>РАЙОН</w:t>
            </w:r>
            <w:r w:rsidR="00CD53CA">
              <w:rPr>
                <w:rFonts w:ascii="Arial" w:hAnsi="Arial" w:cs="Arial"/>
                <w:b/>
                <w:sz w:val="32"/>
                <w:szCs w:val="32"/>
              </w:rPr>
              <w:t>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ОТ 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05</w:t>
            </w:r>
            <w:r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.2022 ГОДА №</w:t>
            </w:r>
            <w:r w:rsidR="003D0B09">
              <w:rPr>
                <w:rFonts w:ascii="Arial" w:hAnsi="Arial" w:cs="Arial"/>
                <w:b/>
                <w:sz w:val="32"/>
                <w:szCs w:val="32"/>
              </w:rPr>
              <w:t>287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A2575A" w:rsidRPr="00F259D3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:rsidTr="0006126B">
        <w:trPr>
          <w:trHeight w:val="1418"/>
          <w:jc w:val="center"/>
        </w:trPr>
        <w:tc>
          <w:tcPr>
            <w:tcW w:w="9030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04.04.2022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670090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216" w:rsidRDefault="007F35BF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</w:rPr>
              <w:t>1.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</w:t>
            </w:r>
            <w:r w:rsidR="00862216">
              <w:rPr>
                <w:rStyle w:val="FontStyle15"/>
                <w:rFonts w:ascii="Arial" w:hAnsi="Arial" w:cs="Arial"/>
              </w:rPr>
              <w:t xml:space="preserve">Боханского 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муниципального </w:t>
            </w:r>
            <w:r w:rsidR="00862216">
              <w:rPr>
                <w:rStyle w:val="FontStyle15"/>
                <w:rFonts w:ascii="Arial" w:hAnsi="Arial" w:cs="Arial"/>
              </w:rPr>
              <w:t xml:space="preserve">района 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DC2C58">
              <w:rPr>
                <w:rFonts w:ascii="Arial" w:hAnsi="Arial" w:cs="Arial"/>
                <w:sz w:val="24"/>
                <w:szCs w:val="24"/>
              </w:rPr>
              <w:t>05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862216">
              <w:rPr>
                <w:rFonts w:ascii="Arial" w:hAnsi="Arial" w:cs="Arial"/>
                <w:sz w:val="24"/>
                <w:szCs w:val="24"/>
              </w:rPr>
              <w:t>0</w:t>
            </w:r>
            <w:r w:rsidR="00DC2C58">
              <w:rPr>
                <w:rFonts w:ascii="Arial" w:hAnsi="Arial" w:cs="Arial"/>
                <w:sz w:val="24"/>
                <w:szCs w:val="24"/>
              </w:rPr>
              <w:t>4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862216">
              <w:rPr>
                <w:rFonts w:ascii="Arial" w:hAnsi="Arial" w:cs="Arial"/>
                <w:sz w:val="24"/>
                <w:szCs w:val="24"/>
              </w:rPr>
              <w:t>22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C2C58">
              <w:rPr>
                <w:rFonts w:ascii="Arial" w:hAnsi="Arial" w:cs="Arial"/>
                <w:sz w:val="24"/>
                <w:szCs w:val="24"/>
              </w:rPr>
              <w:t>287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 xml:space="preserve">О создании, хранении, использовании и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</w:t>
            </w:r>
            <w:r w:rsidR="00862216" w:rsidRPr="0086221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862216">
              <w:rPr>
                <w:rFonts w:ascii="Arial" w:hAnsi="Arial" w:cs="Arial"/>
                <w:sz w:val="24"/>
                <w:szCs w:val="24"/>
              </w:rPr>
              <w:t>я: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216" w:rsidRPr="00135FA6" w:rsidRDefault="00862216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новой</w:t>
            </w:r>
            <w:r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>
              <w:rPr>
                <w:rFonts w:ascii="Arial" w:hAnsi="Arial" w:cs="Arial"/>
                <w:sz w:val="24"/>
                <w:szCs w:val="24"/>
              </w:rPr>
              <w:t>(Прилагается)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2216" w:rsidRDefault="00862216" w:rsidP="007F35BF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Боханского муниципального района в информационно-телекоммуникационной сети «Интернет».</w:t>
            </w:r>
          </w:p>
          <w:p w:rsidR="008E1650" w:rsidRPr="00087335" w:rsidRDefault="00862216" w:rsidP="00862216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3.Контроль за исполнением настоящего постановления 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670090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И.о </w:t>
      </w:r>
      <w:r w:rsidR="00522B77" w:rsidRPr="00087335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</w:p>
    <w:p w:rsidR="00684B10" w:rsidRPr="00087335" w:rsidRDefault="00E44D0B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1905</wp:posOffset>
            </wp:positionV>
            <wp:extent cx="421640" cy="55245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0E8"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r w:rsidR="006870E8"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="006870E8"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:rsidR="00297A81" w:rsidRDefault="00670090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  <w:r w:rsidR="00E44D0B">
        <w:rPr>
          <w:rFonts w:ascii="Arial" w:hAnsi="Arial" w:cs="Arial"/>
          <w:sz w:val="24"/>
          <w:szCs w:val="24"/>
        </w:rPr>
        <w:t xml:space="preserve">      </w:t>
      </w:r>
    </w:p>
    <w:p w:rsidR="00E44D0B" w:rsidRPr="00087335" w:rsidRDefault="00E44D0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Pr="00087335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3518" w:rsidRPr="00087335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EF6A6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EF6A62">
              <w:rPr>
                <w:rFonts w:ascii="Courier New" w:hAnsi="Courier New" w:cs="Courier New"/>
              </w:rPr>
              <w:t>муниципального</w:t>
            </w:r>
            <w:r w:rsidR="00EF6A62" w:rsidRPr="00087335">
              <w:rPr>
                <w:rFonts w:ascii="Courier New" w:hAnsi="Courier New" w:cs="Courier New"/>
              </w:rPr>
              <w:t xml:space="preserve"> </w:t>
            </w:r>
            <w:r w:rsidR="00EF6A62">
              <w:rPr>
                <w:rFonts w:ascii="Courier New" w:hAnsi="Courier New" w:cs="Courier New"/>
              </w:rPr>
              <w:t>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EF6A62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EF6A62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0B1A49" w:rsidRDefault="00E44D0B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25.11.2022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0B1A49" w:rsidRDefault="00E44D0B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788</w:t>
            </w: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и объемы резерва материальных ресурсов для ликвидации чрезвычайных ситуаций природного и техногенного характера</w:t>
      </w:r>
      <w:r w:rsidR="006D571D">
        <w:rPr>
          <w:rFonts w:ascii="Arial" w:hAnsi="Arial" w:cs="Arial"/>
          <w:b/>
          <w:sz w:val="30"/>
          <w:szCs w:val="30"/>
        </w:rPr>
        <w:t>,</w:t>
      </w:r>
      <w:r w:rsidRPr="007A3B2F">
        <w:rPr>
          <w:rFonts w:ascii="Arial" w:hAnsi="Arial" w:cs="Arial"/>
          <w:b/>
          <w:sz w:val="30"/>
          <w:szCs w:val="30"/>
        </w:rPr>
        <w:t xml:space="preserve">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 xml:space="preserve">а также для целей гражданской обороны </w:t>
      </w:r>
      <w:r w:rsidR="006D571D" w:rsidRPr="006D571D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>Боханского муниципального района</w:t>
      </w:r>
    </w:p>
    <w:p w:rsidR="00A2575A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1BA8" w:rsidRPr="007A3B2F" w:rsidRDefault="00C21BA8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560"/>
        <w:gridCol w:w="1711"/>
        <w:gridCol w:w="1885"/>
      </w:tblGrid>
      <w:tr w:rsidR="007A3B2F" w:rsidRPr="00C21BA8" w:rsidTr="00775781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Наименование</w:t>
            </w:r>
          </w:p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vAlign w:val="center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5" w:type="dxa"/>
            <w:vAlign w:val="center"/>
          </w:tcPr>
          <w:p w:rsidR="007A3B2F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Объемы резерва </w:t>
            </w:r>
            <w:r w:rsidR="007A3B2F" w:rsidRPr="00C21BA8">
              <w:rPr>
                <w:rFonts w:ascii="Courier New" w:hAnsi="Courier New" w:cs="Courier New"/>
                <w:b/>
              </w:rPr>
              <w:t>материальных ресурсов</w:t>
            </w:r>
          </w:p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C21BA8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A76452" w:rsidRPr="00C21BA8" w:rsidRDefault="00522DE8" w:rsidP="00522DE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Запасы </w:t>
            </w:r>
            <w:r w:rsidR="00A76452" w:rsidRPr="00C21BA8">
              <w:rPr>
                <w:rFonts w:ascii="Courier New" w:hAnsi="Courier New" w:cs="Courier New"/>
                <w:b/>
              </w:rPr>
              <w:t>продовольственн</w:t>
            </w:r>
            <w:r w:rsidRPr="00C21BA8">
              <w:rPr>
                <w:rFonts w:ascii="Courier New" w:hAnsi="Courier New" w:cs="Courier New"/>
                <w:b/>
              </w:rPr>
              <w:t>ых средств</w:t>
            </w:r>
            <w:r w:rsidR="00A76452" w:rsidRPr="00C21BA8">
              <w:rPr>
                <w:rFonts w:ascii="Courier New" w:hAnsi="Courier New" w:cs="Courier New"/>
                <w:b/>
              </w:rPr>
              <w:t xml:space="preserve"> на 3 суток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0,15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22,5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</w:t>
            </w:r>
            <w:r w:rsidR="00626F64" w:rsidRPr="00C21BA8">
              <w:rPr>
                <w:rFonts w:ascii="Courier New" w:hAnsi="Courier New" w:cs="Courier New"/>
              </w:rPr>
              <w:t>00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522DE8" w:rsidRPr="00C21BA8">
              <w:rPr>
                <w:rFonts w:ascii="Courier New" w:hAnsi="Courier New" w:cs="Courier New"/>
              </w:rPr>
              <w:t>0</w:t>
            </w:r>
            <w:r w:rsidRPr="00C21BA8">
              <w:rPr>
                <w:rFonts w:ascii="Courier New" w:hAnsi="Courier New" w:cs="Courier New"/>
              </w:rPr>
              <w:t>2</w:t>
            </w:r>
            <w:r w:rsidR="00522DE8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</w:tcPr>
          <w:p w:rsidR="007A3B2F" w:rsidRPr="00C21BA8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626F64" w:rsidRPr="00C21BA8">
              <w:rPr>
                <w:rFonts w:ascii="Courier New" w:hAnsi="Courier New" w:cs="Courier New"/>
              </w:rPr>
              <w:t>,75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1,5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0,3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522DE8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Крупа </w:t>
            </w:r>
            <w:r w:rsidR="00522DE8" w:rsidRPr="00C21BA8">
              <w:rPr>
                <w:rFonts w:ascii="Courier New" w:hAnsi="Courier New" w:cs="Courier New"/>
              </w:rPr>
              <w:t>гречневая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522DE8" w:rsidRPr="00C21BA8" w:rsidTr="00775781">
        <w:trPr>
          <w:trHeight w:val="340"/>
          <w:jc w:val="center"/>
        </w:trPr>
        <w:tc>
          <w:tcPr>
            <w:tcW w:w="650" w:type="dxa"/>
          </w:tcPr>
          <w:p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522DE8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Крупа рисовая</w:t>
            </w:r>
          </w:p>
        </w:tc>
        <w:tc>
          <w:tcPr>
            <w:tcW w:w="1560" w:type="dxa"/>
          </w:tcPr>
          <w:p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0,040</w:t>
            </w:r>
          </w:p>
        </w:tc>
        <w:tc>
          <w:tcPr>
            <w:tcW w:w="1885" w:type="dxa"/>
          </w:tcPr>
          <w:p w:rsidR="00522DE8" w:rsidRPr="00C21BA8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Изделия макаронные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0,04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Соль</w:t>
            </w:r>
            <w:r w:rsidR="00522DE8" w:rsidRPr="00C21BA8">
              <w:rPr>
                <w:rFonts w:ascii="Courier New" w:hAnsi="Courier New" w:cs="Courier New"/>
              </w:rPr>
              <w:t xml:space="preserve"> поваренная пищевая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0,02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0,46</w:t>
            </w:r>
            <w:r w:rsidR="00522DE8"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69</w:t>
            </w:r>
          </w:p>
        </w:tc>
      </w:tr>
      <w:tr w:rsidR="00522DE8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7,5</w:t>
            </w:r>
          </w:p>
        </w:tc>
      </w:tr>
      <w:tr w:rsidR="00522DE8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522DE8" w:rsidRPr="00C21BA8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22DE8" w:rsidRPr="00C21BA8" w:rsidRDefault="00670090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</w:t>
            </w:r>
            <w:r w:rsidR="00AC5F73" w:rsidRPr="00C21BA8">
              <w:rPr>
                <w:rFonts w:ascii="Courier New" w:hAnsi="Courier New" w:cs="Courier New"/>
              </w:rPr>
              <w:t>рукты сушеные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22DE8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22DE8" w:rsidRPr="00C21BA8" w:rsidRDefault="00AC5F73" w:rsidP="00D02B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</w:t>
            </w:r>
            <w:r w:rsidR="00D02B77" w:rsidRPr="00C21BA8">
              <w:rPr>
                <w:rFonts w:ascii="Courier New" w:hAnsi="Courier New" w:cs="Courier New"/>
              </w:rPr>
              <w:t>25</w:t>
            </w:r>
          </w:p>
        </w:tc>
      </w:tr>
      <w:tr w:rsidR="00AC5F73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C21BA8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плодовые и ягодные, экстракты ягодные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C21BA8" w:rsidRDefault="006000A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C21BA8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C21BA8" w:rsidRDefault="00AC5F73" w:rsidP="00AC5F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15,0</w:t>
            </w:r>
          </w:p>
        </w:tc>
      </w:tr>
      <w:tr w:rsidR="00AC5F73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Консервы овощные, томатные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69,0</w:t>
            </w:r>
          </w:p>
        </w:tc>
      </w:tr>
      <w:tr w:rsidR="00AC5F73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C21BA8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C21BA8" w:rsidRDefault="00670090" w:rsidP="0067009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</w:t>
            </w:r>
            <w:r w:rsidR="006000AB" w:rsidRPr="00C21BA8">
              <w:rPr>
                <w:rFonts w:ascii="Courier New" w:hAnsi="Courier New" w:cs="Courier New"/>
              </w:rPr>
              <w:t>риправ</w:t>
            </w:r>
            <w:r w:rsidRPr="00C21BA8">
              <w:rPr>
                <w:rFonts w:ascii="Courier New" w:hAnsi="Courier New" w:cs="Courier New"/>
              </w:rPr>
              <w:t>а пищевая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0,0001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0,015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A3B2F" w:rsidRPr="00C21BA8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A3B2F" w:rsidRPr="00C21BA8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3B2F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коробок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A3B2F" w:rsidRPr="00C21BA8" w:rsidRDefault="007A3B2F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</w:t>
            </w:r>
            <w:r w:rsidR="006000AB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A3B2F" w:rsidRPr="00C21BA8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75</w:t>
            </w:r>
          </w:p>
        </w:tc>
      </w:tr>
      <w:tr w:rsidR="00775781" w:rsidRPr="00C21BA8" w:rsidTr="00775781">
        <w:trPr>
          <w:trHeight w:val="340"/>
          <w:jc w:val="center"/>
        </w:trPr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375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75781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7,5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1125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приготовление пищи и мытье кухонной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525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150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75781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450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C21BA8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19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Удовлетворение санитарно-</w:t>
            </w:r>
            <w:r w:rsidRPr="00C21BA8">
              <w:rPr>
                <w:rFonts w:ascii="Courier New" w:hAnsi="Courier New" w:cs="Courier New"/>
              </w:rPr>
              <w:lastRenderedPageBreak/>
              <w:t>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lastRenderedPageBreak/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3150</w:t>
            </w:r>
          </w:p>
        </w:tc>
      </w:tr>
      <w:tr w:rsidR="00C1190B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C1190B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lastRenderedPageBreak/>
              <w:t>2</w:t>
            </w:r>
            <w:r w:rsidR="00C21BA8" w:rsidRPr="00C21BA8">
              <w:rPr>
                <w:rFonts w:ascii="Courier New" w:hAnsi="Courier New" w:cs="Courier New"/>
              </w:rPr>
              <w:t>0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1190B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90B" w:rsidRPr="00C21BA8" w:rsidRDefault="00C1190B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1190B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C1190B" w:rsidRPr="00C21BA8" w:rsidRDefault="005F537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6</w:t>
            </w:r>
            <w:r w:rsidR="00C1190B" w:rsidRPr="00C21BA8">
              <w:rPr>
                <w:rFonts w:ascii="Courier New" w:hAnsi="Courier New" w:cs="Courier New"/>
                <w:color w:val="000000"/>
              </w:rPr>
              <w:t>000</w:t>
            </w:r>
          </w:p>
        </w:tc>
      </w:tr>
      <w:tr w:rsidR="00C1190B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C1190B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1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1190B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Для медицинских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90B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1190B" w:rsidRPr="00C21BA8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C1190B" w:rsidRPr="00C21BA8" w:rsidRDefault="00C1190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7500</w:t>
            </w:r>
          </w:p>
        </w:tc>
      </w:tr>
      <w:tr w:rsidR="00775781" w:rsidRPr="00C21BA8" w:rsidTr="00EF6A62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2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Pr="00C21BA8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Pr="00C21BA8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C21BA8" w:rsidRDefault="00C1190B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626F64" w:rsidRPr="00C21BA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775781" w:rsidRPr="00C21BA8" w:rsidRDefault="00C1190B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6</w:t>
            </w:r>
            <w:r w:rsidR="00626F64" w:rsidRPr="00C21BA8">
              <w:rPr>
                <w:rFonts w:ascii="Courier New" w:hAnsi="Courier New" w:cs="Courier New"/>
                <w:color w:val="000000"/>
              </w:rPr>
              <w:t>750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7A3B2F" w:rsidRPr="00C21BA8" w:rsidRDefault="002727A2" w:rsidP="002727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Товары </w:t>
            </w:r>
            <w:r w:rsidR="007A3B2F" w:rsidRPr="00C21BA8">
              <w:rPr>
                <w:rFonts w:ascii="Courier New" w:hAnsi="Courier New" w:cs="Courier New"/>
                <w:b/>
              </w:rPr>
              <w:t xml:space="preserve">первой необходимости и вещевого </w:t>
            </w:r>
            <w:r w:rsidR="00F05647" w:rsidRPr="00C21BA8"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3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7A3B2F" w:rsidRPr="00C21BA8" w:rsidRDefault="00C23073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4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7A3B2F" w:rsidRPr="00C21BA8" w:rsidRDefault="00C23073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5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D5B9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</w:tcPr>
          <w:p w:rsidR="007A3B2F" w:rsidRPr="00C21BA8" w:rsidRDefault="00626F64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450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6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7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</w:t>
            </w:r>
            <w:r w:rsidR="00C21BA8" w:rsidRPr="00C21BA8">
              <w:rPr>
                <w:rFonts w:ascii="Courier New" w:hAnsi="Courier New" w:cs="Courier New"/>
              </w:rPr>
              <w:t>8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C21BA8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29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97030D" w:rsidRPr="00C21BA8" w:rsidTr="00775781">
        <w:trPr>
          <w:trHeight w:val="340"/>
          <w:jc w:val="center"/>
        </w:trPr>
        <w:tc>
          <w:tcPr>
            <w:tcW w:w="650" w:type="dxa"/>
          </w:tcPr>
          <w:p w:rsidR="0097030D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0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97030D" w:rsidRPr="00C21BA8" w:rsidRDefault="0097030D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Рукавицы</w:t>
            </w:r>
          </w:p>
        </w:tc>
        <w:tc>
          <w:tcPr>
            <w:tcW w:w="1560" w:type="dxa"/>
          </w:tcPr>
          <w:p w:rsidR="0097030D" w:rsidRPr="00C21BA8" w:rsidRDefault="0097030D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:rsidR="0097030D" w:rsidRPr="00C21BA8" w:rsidRDefault="0097030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97030D" w:rsidRPr="00C21BA8" w:rsidRDefault="0097030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97030D" w:rsidRPr="00C21BA8" w:rsidTr="00775781">
        <w:trPr>
          <w:trHeight w:val="340"/>
          <w:jc w:val="center"/>
        </w:trPr>
        <w:tc>
          <w:tcPr>
            <w:tcW w:w="650" w:type="dxa"/>
          </w:tcPr>
          <w:p w:rsidR="0097030D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1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97030D" w:rsidRPr="00C21BA8" w:rsidRDefault="0097030D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Носки</w:t>
            </w:r>
          </w:p>
        </w:tc>
        <w:tc>
          <w:tcPr>
            <w:tcW w:w="1560" w:type="dxa"/>
          </w:tcPr>
          <w:p w:rsidR="0097030D" w:rsidRPr="00C21BA8" w:rsidRDefault="0097030D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пара</w:t>
            </w:r>
          </w:p>
        </w:tc>
        <w:tc>
          <w:tcPr>
            <w:tcW w:w="1711" w:type="dxa"/>
          </w:tcPr>
          <w:p w:rsidR="0097030D" w:rsidRPr="00C21BA8" w:rsidRDefault="0097030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97030D" w:rsidRPr="00C21BA8" w:rsidRDefault="0097030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97030D" w:rsidRPr="00C21BA8" w:rsidTr="00775781">
        <w:trPr>
          <w:trHeight w:val="340"/>
          <w:jc w:val="center"/>
        </w:trPr>
        <w:tc>
          <w:tcPr>
            <w:tcW w:w="650" w:type="dxa"/>
          </w:tcPr>
          <w:p w:rsidR="0097030D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2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97030D" w:rsidRPr="00C21BA8" w:rsidRDefault="0097030D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Футболка</w:t>
            </w:r>
          </w:p>
        </w:tc>
        <w:tc>
          <w:tcPr>
            <w:tcW w:w="1560" w:type="dxa"/>
          </w:tcPr>
          <w:p w:rsidR="0097030D" w:rsidRPr="00C21BA8" w:rsidRDefault="0097030D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97030D" w:rsidRPr="00C21BA8" w:rsidRDefault="0097030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97030D" w:rsidRPr="00C21BA8" w:rsidRDefault="0097030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3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Лодк</w:t>
            </w:r>
            <w:r w:rsidR="002004AF" w:rsidRPr="00C21BA8">
              <w:rPr>
                <w:rFonts w:ascii="Courier New" w:hAnsi="Courier New" w:cs="Courier New"/>
              </w:rPr>
              <w:t>а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2004A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4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E60EE6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Полотенце </w:t>
            </w:r>
            <w:r w:rsidR="00E60EE6" w:rsidRPr="00C21BA8"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7A3B2F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50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5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E60EE6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3B2F" w:rsidRPr="00C21BA8" w:rsidTr="00775781">
        <w:trPr>
          <w:trHeight w:val="340"/>
          <w:jc w:val="center"/>
        </w:trPr>
        <w:tc>
          <w:tcPr>
            <w:tcW w:w="650" w:type="dxa"/>
          </w:tcPr>
          <w:p w:rsidR="007A3B2F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6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7A3B2F" w:rsidRPr="00C21BA8" w:rsidRDefault="007A3B2F" w:rsidP="00F5009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 xml:space="preserve">Палатка </w:t>
            </w:r>
            <w:r w:rsidR="00E60EE6" w:rsidRPr="00C21BA8">
              <w:rPr>
                <w:rFonts w:ascii="Courier New" w:hAnsi="Courier New" w:cs="Courier New"/>
              </w:rPr>
              <w:t>штабная</w:t>
            </w:r>
            <w:r w:rsidR="00F5009C" w:rsidRPr="00C21BA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</w:tcPr>
          <w:p w:rsidR="007A3B2F" w:rsidRPr="00C21BA8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C21BA8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C21BA8" w:rsidRDefault="00F5009C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F5009C" w:rsidRPr="00C21BA8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F5009C" w:rsidRPr="00C21BA8" w:rsidRDefault="00F5009C" w:rsidP="00F5009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>Средства связи</w:t>
            </w:r>
            <w:r w:rsidR="00C1190B" w:rsidRPr="00C21BA8">
              <w:rPr>
                <w:rFonts w:ascii="Courier New" w:hAnsi="Courier New" w:cs="Courier New"/>
                <w:b/>
              </w:rPr>
              <w:t xml:space="preserve"> и оповещения</w:t>
            </w:r>
          </w:p>
        </w:tc>
      </w:tr>
      <w:tr w:rsidR="004F725D" w:rsidRPr="00C21BA8" w:rsidTr="0026455C">
        <w:trPr>
          <w:trHeight w:val="340"/>
          <w:jc w:val="center"/>
        </w:trPr>
        <w:tc>
          <w:tcPr>
            <w:tcW w:w="650" w:type="dxa"/>
          </w:tcPr>
          <w:p w:rsidR="004F725D" w:rsidRPr="00C21BA8" w:rsidRDefault="007E32E9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7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:rsidR="004F725D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F725D" w:rsidRPr="00C21BA8" w:rsidTr="0026455C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</w:t>
            </w:r>
            <w:r w:rsidR="00C21BA8" w:rsidRPr="00C21BA8">
              <w:rPr>
                <w:rFonts w:ascii="Courier New" w:hAnsi="Courier New" w:cs="Courier New"/>
              </w:rPr>
              <w:t>8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560" w:type="dxa"/>
            <w:vAlign w:val="center"/>
          </w:tcPr>
          <w:p w:rsidR="004F725D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C1190B" w:rsidRPr="00C21BA8" w:rsidTr="0026455C">
        <w:trPr>
          <w:trHeight w:val="340"/>
          <w:jc w:val="center"/>
        </w:trPr>
        <w:tc>
          <w:tcPr>
            <w:tcW w:w="650" w:type="dxa"/>
          </w:tcPr>
          <w:p w:rsidR="00C1190B" w:rsidRPr="00C21BA8" w:rsidRDefault="00C21BA8" w:rsidP="007E32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39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C1190B" w:rsidRPr="00C21BA8" w:rsidRDefault="0026455C" w:rsidP="00E437C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Громкоговоритель ГР-</w:t>
            </w:r>
            <w:r w:rsidR="00E437CD" w:rsidRPr="00C21BA8">
              <w:rPr>
                <w:rFonts w:ascii="Courier New" w:hAnsi="Courier New" w:cs="Courier New"/>
              </w:rPr>
              <w:t>10</w:t>
            </w:r>
            <w:r w:rsidRPr="00C21BA8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vAlign w:val="center"/>
          </w:tcPr>
          <w:p w:rsidR="00C1190B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C1190B" w:rsidRPr="00C21BA8" w:rsidRDefault="00C1190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C1190B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3E2628" w:rsidRPr="00C21BA8" w:rsidTr="003E2628">
        <w:trPr>
          <w:trHeight w:val="340"/>
          <w:jc w:val="center"/>
        </w:trPr>
        <w:tc>
          <w:tcPr>
            <w:tcW w:w="650" w:type="dxa"/>
          </w:tcPr>
          <w:p w:rsidR="003E2628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0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3E2628" w:rsidRPr="00C21BA8" w:rsidRDefault="00333FB9" w:rsidP="00333FB9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Маршрутизатор</w:t>
            </w:r>
          </w:p>
        </w:tc>
        <w:tc>
          <w:tcPr>
            <w:tcW w:w="1560" w:type="dxa"/>
          </w:tcPr>
          <w:p w:rsidR="003E2628" w:rsidRPr="00C21BA8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3E2628" w:rsidRPr="00C21BA8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3E2628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3E2628" w:rsidRPr="00C21BA8" w:rsidTr="003E2628">
        <w:trPr>
          <w:trHeight w:val="340"/>
          <w:jc w:val="center"/>
        </w:trPr>
        <w:tc>
          <w:tcPr>
            <w:tcW w:w="650" w:type="dxa"/>
          </w:tcPr>
          <w:p w:rsidR="003E2628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1</w:t>
            </w:r>
            <w:r w:rsidR="007E32E9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3E2628" w:rsidRPr="00C21BA8" w:rsidRDefault="00E437CD" w:rsidP="00E437CD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Аппаратура П-166М в комплекте</w:t>
            </w:r>
          </w:p>
        </w:tc>
        <w:tc>
          <w:tcPr>
            <w:tcW w:w="1560" w:type="dxa"/>
          </w:tcPr>
          <w:p w:rsidR="003E2628" w:rsidRPr="00C21BA8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3E2628" w:rsidRPr="00C21BA8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3E2628" w:rsidRPr="00C21BA8" w:rsidRDefault="003E2628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4F725D" w:rsidRPr="00C21BA8" w:rsidRDefault="004F725D" w:rsidP="007F259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21BA8">
              <w:rPr>
                <w:rFonts w:ascii="Courier New" w:hAnsi="Courier New" w:cs="Courier New"/>
                <w:b/>
              </w:rPr>
              <w:t xml:space="preserve">Другие </w:t>
            </w:r>
            <w:r w:rsidR="008A6438" w:rsidRPr="00C21BA8">
              <w:rPr>
                <w:rFonts w:ascii="Courier New" w:hAnsi="Courier New" w:cs="Courier New"/>
                <w:b/>
              </w:rPr>
              <w:t xml:space="preserve">материальные </w:t>
            </w:r>
            <w:r w:rsidRPr="00C21BA8">
              <w:rPr>
                <w:rFonts w:ascii="Courier New" w:hAnsi="Courier New" w:cs="Courier New"/>
                <w:b/>
              </w:rPr>
              <w:t>ресурсы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2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Водомёт ПРОФ 55/75 скважинный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3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погружной Дренажник 110/8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4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автомат Джамбо 70/50 Н-50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5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консольный К-100-65-200 СД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6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Насос циркуляционный РН-400 Е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7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4</w:t>
            </w:r>
            <w:r w:rsidR="00C21BA8" w:rsidRPr="00C21BA8">
              <w:rPr>
                <w:rFonts w:ascii="Courier New" w:hAnsi="Courier New" w:cs="Courier New"/>
              </w:rPr>
              <w:t>8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shd w:val="clear" w:color="auto" w:fill="auto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 xml:space="preserve">Провод СИП-2 3х50+1х50 </w:t>
            </w:r>
            <w:r w:rsidRPr="00C21BA8">
              <w:rPr>
                <w:rFonts w:ascii="Courier New" w:hAnsi="Courier New" w:cs="Courier New"/>
                <w:color w:val="000000"/>
              </w:rPr>
              <w:lastRenderedPageBreak/>
              <w:t>(Главный запас)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lastRenderedPageBreak/>
              <w:t>(м)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200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C21BA8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lastRenderedPageBreak/>
              <w:t>49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0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1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20</w:t>
            </w:r>
          </w:p>
        </w:tc>
      </w:tr>
      <w:tr w:rsidR="004F725D" w:rsidRPr="00C21BA8" w:rsidTr="00775781">
        <w:trPr>
          <w:trHeight w:val="340"/>
          <w:jc w:val="center"/>
        </w:trPr>
        <w:tc>
          <w:tcPr>
            <w:tcW w:w="650" w:type="dxa"/>
          </w:tcPr>
          <w:p w:rsidR="004F725D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2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F725D" w:rsidRPr="00C21BA8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560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C21BA8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997D79" w:rsidRPr="00C21BA8" w:rsidTr="00775781">
        <w:trPr>
          <w:trHeight w:val="340"/>
          <w:jc w:val="center"/>
        </w:trPr>
        <w:tc>
          <w:tcPr>
            <w:tcW w:w="650" w:type="dxa"/>
          </w:tcPr>
          <w:p w:rsidR="00997D79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3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997D79" w:rsidRPr="00C21BA8" w:rsidRDefault="00997D79" w:rsidP="00997D7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Бензиновый генератор TSS SGG 16000EH3LA, 15кВт, 3</w:t>
            </w:r>
            <w:r w:rsidRPr="00C21BA8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 w:rsidRPr="00C21BA8"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560" w:type="dxa"/>
          </w:tcPr>
          <w:p w:rsidR="00997D79" w:rsidRPr="00C21BA8" w:rsidRDefault="00997D79" w:rsidP="00997D7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997D79" w:rsidRPr="00C21BA8" w:rsidTr="00775781">
        <w:trPr>
          <w:trHeight w:val="340"/>
          <w:jc w:val="center"/>
        </w:trPr>
        <w:tc>
          <w:tcPr>
            <w:tcW w:w="650" w:type="dxa"/>
          </w:tcPr>
          <w:p w:rsidR="00997D79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4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997D79" w:rsidRPr="00C21BA8" w:rsidRDefault="00997D79" w:rsidP="00997D79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shd w:val="clear" w:color="auto" w:fill="FFFFFF"/>
              </w:rPr>
              <w:t>Генератор бензиновый ELEMAX SH 4000, 2,7кВт, 1 фазный</w:t>
            </w:r>
          </w:p>
        </w:tc>
        <w:tc>
          <w:tcPr>
            <w:tcW w:w="1560" w:type="dxa"/>
          </w:tcPr>
          <w:p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997D79" w:rsidRPr="00C21BA8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B5ACB" w:rsidRPr="00C21BA8" w:rsidTr="007021F8">
        <w:trPr>
          <w:trHeight w:val="340"/>
          <w:jc w:val="center"/>
        </w:trPr>
        <w:tc>
          <w:tcPr>
            <w:tcW w:w="10007" w:type="dxa"/>
            <w:gridSpan w:val="5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21BA8">
              <w:rPr>
                <w:rFonts w:ascii="Courier New" w:hAnsi="Courier New" w:cs="Courier New"/>
                <w:b/>
                <w:color w:val="000000"/>
              </w:rPr>
              <w:t>Создаваемые запасы в зонах пожаров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5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4B5ACB" w:rsidP="004B5ACB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Насос шестеренный навесной НШН-600</w:t>
            </w:r>
          </w:p>
        </w:tc>
        <w:tc>
          <w:tcPr>
            <w:tcW w:w="1560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6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4446DC" w:rsidP="004E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 xml:space="preserve">Мотопомпа бензиновая </w:t>
            </w:r>
            <w:r w:rsidR="004B5ACB" w:rsidRPr="00C21BA8">
              <w:rPr>
                <w:rFonts w:ascii="Courier New" w:hAnsi="Courier New" w:cs="Courier New"/>
                <w:color w:val="000000"/>
              </w:rPr>
              <w:t>WP-10A</w:t>
            </w:r>
          </w:p>
        </w:tc>
        <w:tc>
          <w:tcPr>
            <w:tcW w:w="1560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7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962FF1" w:rsidP="00EF6A62">
            <w:pPr>
              <w:pStyle w:val="a5"/>
              <w:rPr>
                <w:rFonts w:ascii="Courier New" w:hAnsi="Courier New" w:cs="Courier New"/>
              </w:rPr>
            </w:pPr>
            <w:hyperlink r:id="rId10" w:history="1"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Рукав пожарный </w:t>
              </w:r>
              <w:r w:rsidR="00EF6A62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«</w:t>
              </w:r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Универсал</w:t>
              </w:r>
              <w:r w:rsidR="00EF6A62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»</w:t>
              </w:r>
              <w:r w:rsidR="007A6D94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,</w:t>
              </w:r>
              <w:r w:rsidR="004B5ACB" w:rsidRPr="00C21BA8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 51мм в сборе с головками ГР-50</w:t>
              </w:r>
            </w:hyperlink>
            <w:r w:rsidR="004B5ACB" w:rsidRPr="00C21BA8">
              <w:rPr>
                <w:rFonts w:ascii="Courier New" w:hAnsi="Courier New" w:cs="Courier New"/>
              </w:rPr>
              <w:t>(Скатка по 20м)</w:t>
            </w:r>
          </w:p>
        </w:tc>
        <w:tc>
          <w:tcPr>
            <w:tcW w:w="1560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</w:t>
            </w:r>
            <w:r w:rsidR="00C21BA8" w:rsidRPr="00C21BA8">
              <w:rPr>
                <w:rFonts w:ascii="Courier New" w:hAnsi="Courier New" w:cs="Courier New"/>
              </w:rPr>
              <w:t>8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4B5ACB" w:rsidP="004E2D92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C21BA8">
              <w:rPr>
                <w:rFonts w:ascii="Courier New" w:hAnsi="Courier New" w:cs="Courier New"/>
              </w:rPr>
              <w:t>Ранцевый лесной огнетушитель РЛО-М «Ермак-15»</w:t>
            </w:r>
          </w:p>
        </w:tc>
        <w:tc>
          <w:tcPr>
            <w:tcW w:w="1560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C21BA8" w:rsidP="000A624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59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4B5ACB" w:rsidP="001A32E8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C21BA8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560" w:type="dxa"/>
          </w:tcPr>
          <w:p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A6D94" w:rsidRPr="00C21BA8" w:rsidTr="007A6D94">
        <w:trPr>
          <w:trHeight w:val="340"/>
          <w:jc w:val="center"/>
        </w:trPr>
        <w:tc>
          <w:tcPr>
            <w:tcW w:w="650" w:type="dxa"/>
          </w:tcPr>
          <w:p w:rsidR="007A6D94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0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  <w:shd w:val="clear" w:color="auto" w:fill="auto"/>
          </w:tcPr>
          <w:p w:rsidR="007A6D94" w:rsidRPr="00C21BA8" w:rsidRDefault="00962FF1" w:rsidP="007A6D94">
            <w:pPr>
              <w:pStyle w:val="a5"/>
              <w:rPr>
                <w:rFonts w:ascii="Courier New" w:hAnsi="Courier New" w:cs="Courier New"/>
              </w:rPr>
            </w:pPr>
            <w:hyperlink r:id="rId11" w:history="1">
              <w:r w:rsidR="007A6D94" w:rsidRPr="00C21BA8">
                <w:rPr>
                  <w:rStyle w:val="af4"/>
                  <w:rFonts w:ascii="Courier New" w:hAnsi="Courier New" w:cs="Courier New"/>
                  <w:bCs/>
                  <w:color w:val="000000"/>
                  <w:u w:val="none"/>
                </w:rPr>
                <w:t>Самоспасатель СПИ-20 (изолирующий на 20мин.)</w:t>
              </w:r>
            </w:hyperlink>
          </w:p>
        </w:tc>
        <w:tc>
          <w:tcPr>
            <w:tcW w:w="1560" w:type="dxa"/>
          </w:tcPr>
          <w:p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7A6D94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97030D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1</w:t>
            </w:r>
            <w:r w:rsidR="000A624A"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7A6D94" w:rsidP="00997D79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Респираторы универсальные</w:t>
            </w:r>
          </w:p>
        </w:tc>
        <w:tc>
          <w:tcPr>
            <w:tcW w:w="1560" w:type="dxa"/>
          </w:tcPr>
          <w:p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4B5ACB" w:rsidRPr="00C21BA8" w:rsidTr="00775781">
        <w:trPr>
          <w:trHeight w:val="340"/>
          <w:jc w:val="center"/>
        </w:trPr>
        <w:tc>
          <w:tcPr>
            <w:tcW w:w="650" w:type="dxa"/>
          </w:tcPr>
          <w:p w:rsidR="004B5ACB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2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B5ACB" w:rsidRPr="00C21BA8" w:rsidRDefault="00962FF1" w:rsidP="007A6D94">
            <w:pPr>
              <w:pStyle w:val="a5"/>
              <w:rPr>
                <w:rFonts w:ascii="Courier New" w:hAnsi="Courier New" w:cs="Courier New"/>
              </w:rPr>
            </w:pPr>
            <w:hyperlink r:id="rId12" w:history="1">
              <w:r w:rsidR="007A6D94" w:rsidRPr="00C21BA8">
                <w:rPr>
                  <w:rStyle w:val="af4"/>
                  <w:rFonts w:ascii="Courier New" w:hAnsi="Courier New" w:cs="Courier New"/>
                  <w:bCs/>
                  <w:color w:val="000000"/>
                  <w:u w:val="none"/>
                </w:rPr>
                <w:t>Аптечка противоожоговая (пластиковый чемодан)</w:t>
              </w:r>
            </w:hyperlink>
          </w:p>
        </w:tc>
        <w:tc>
          <w:tcPr>
            <w:tcW w:w="1560" w:type="dxa"/>
          </w:tcPr>
          <w:p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C21BA8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C21BA8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4446DC" w:rsidRPr="00C21BA8" w:rsidTr="00775781">
        <w:trPr>
          <w:trHeight w:val="340"/>
          <w:jc w:val="center"/>
        </w:trPr>
        <w:tc>
          <w:tcPr>
            <w:tcW w:w="650" w:type="dxa"/>
          </w:tcPr>
          <w:p w:rsidR="004446DC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3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446DC" w:rsidRPr="00C21BA8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60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(к-т)</w:t>
            </w:r>
          </w:p>
        </w:tc>
        <w:tc>
          <w:tcPr>
            <w:tcW w:w="1711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4446DC" w:rsidRPr="00C21BA8" w:rsidTr="00775781">
        <w:trPr>
          <w:trHeight w:val="340"/>
          <w:jc w:val="center"/>
        </w:trPr>
        <w:tc>
          <w:tcPr>
            <w:tcW w:w="650" w:type="dxa"/>
          </w:tcPr>
          <w:p w:rsidR="004446DC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4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4446DC" w:rsidRPr="00C21BA8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Фонарь налобный</w:t>
            </w:r>
          </w:p>
        </w:tc>
        <w:tc>
          <w:tcPr>
            <w:tcW w:w="1560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446DC" w:rsidRPr="00C21BA8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26455C" w:rsidRPr="00C21BA8" w:rsidTr="00775781">
        <w:trPr>
          <w:trHeight w:val="340"/>
          <w:jc w:val="center"/>
        </w:trPr>
        <w:tc>
          <w:tcPr>
            <w:tcW w:w="650" w:type="dxa"/>
          </w:tcPr>
          <w:p w:rsidR="0026455C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5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26455C" w:rsidRPr="00C21BA8" w:rsidRDefault="0026455C" w:rsidP="004E2D92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560" w:type="dxa"/>
          </w:tcPr>
          <w:p w:rsidR="0026455C" w:rsidRPr="00C21BA8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711" w:type="dxa"/>
          </w:tcPr>
          <w:p w:rsidR="0026455C" w:rsidRPr="00C21BA8" w:rsidRDefault="0026455C" w:rsidP="004E2D9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C21BA8" w:rsidRDefault="0026455C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26455C" w:rsidRPr="00C21BA8" w:rsidTr="00775781">
        <w:trPr>
          <w:trHeight w:val="340"/>
          <w:jc w:val="center"/>
        </w:trPr>
        <w:tc>
          <w:tcPr>
            <w:tcW w:w="10007" w:type="dxa"/>
            <w:gridSpan w:val="5"/>
          </w:tcPr>
          <w:p w:rsidR="0026455C" w:rsidRPr="00C21BA8" w:rsidRDefault="0026455C" w:rsidP="007F25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26455C" w:rsidRPr="00C21BA8" w:rsidTr="00775781">
        <w:trPr>
          <w:trHeight w:val="340"/>
          <w:jc w:val="center"/>
        </w:trPr>
        <w:tc>
          <w:tcPr>
            <w:tcW w:w="650" w:type="dxa"/>
          </w:tcPr>
          <w:p w:rsidR="0026455C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6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26455C" w:rsidRPr="00C21BA8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560" w:type="dxa"/>
          </w:tcPr>
          <w:p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C21BA8" w:rsidRDefault="00E437C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1,5</w:t>
            </w:r>
          </w:p>
        </w:tc>
      </w:tr>
      <w:tr w:rsidR="0026455C" w:rsidRPr="00C21BA8" w:rsidTr="00775781">
        <w:trPr>
          <w:trHeight w:val="340"/>
          <w:jc w:val="center"/>
        </w:trPr>
        <w:tc>
          <w:tcPr>
            <w:tcW w:w="650" w:type="dxa"/>
          </w:tcPr>
          <w:p w:rsidR="0026455C" w:rsidRPr="00C21BA8" w:rsidRDefault="000A624A" w:rsidP="00C21BA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6</w:t>
            </w:r>
            <w:r w:rsidR="00C21BA8" w:rsidRPr="00C21BA8">
              <w:rPr>
                <w:rFonts w:ascii="Courier New" w:hAnsi="Courier New" w:cs="Courier New"/>
              </w:rPr>
              <w:t>7</w:t>
            </w:r>
            <w:r w:rsidRPr="00C21BA8">
              <w:rPr>
                <w:rFonts w:ascii="Courier New" w:hAnsi="Courier New" w:cs="Courier New"/>
              </w:rPr>
              <w:t>.</w:t>
            </w:r>
          </w:p>
        </w:tc>
        <w:tc>
          <w:tcPr>
            <w:tcW w:w="4201" w:type="dxa"/>
          </w:tcPr>
          <w:p w:rsidR="0026455C" w:rsidRPr="00C21BA8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560" w:type="dxa"/>
          </w:tcPr>
          <w:p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21BA8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26455C" w:rsidRPr="00C21BA8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C21BA8" w:rsidRDefault="00E437CD" w:rsidP="00C21B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21BA8">
              <w:rPr>
                <w:rFonts w:ascii="Courier New" w:hAnsi="Courier New" w:cs="Courier New"/>
                <w:color w:val="000000"/>
              </w:rPr>
              <w:t>1,5</w:t>
            </w:r>
          </w:p>
        </w:tc>
      </w:tr>
    </w:tbl>
    <w:p w:rsidR="00C932DE" w:rsidRPr="00087335" w:rsidRDefault="00C932DE" w:rsidP="007678F5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C6" w:rsidRDefault="00C251C6" w:rsidP="00E81182">
      <w:pPr>
        <w:spacing w:after="0" w:line="240" w:lineRule="auto"/>
      </w:pPr>
      <w:r>
        <w:separator/>
      </w:r>
    </w:p>
  </w:endnote>
  <w:endnote w:type="continuationSeparator" w:id="0">
    <w:p w:rsidR="00C251C6" w:rsidRDefault="00C251C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C6" w:rsidRDefault="00C251C6" w:rsidP="00E81182">
      <w:pPr>
        <w:spacing w:after="0" w:line="240" w:lineRule="auto"/>
      </w:pPr>
      <w:r>
        <w:separator/>
      </w:r>
    </w:p>
  </w:footnote>
  <w:footnote w:type="continuationSeparator" w:id="0">
    <w:p w:rsidR="00C251C6" w:rsidRDefault="00C251C6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56E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4D5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339F"/>
    <w:rsid w:val="00094166"/>
    <w:rsid w:val="00094477"/>
    <w:rsid w:val="00094B24"/>
    <w:rsid w:val="00094F8B"/>
    <w:rsid w:val="00095701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24A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4BC9"/>
    <w:rsid w:val="001752CC"/>
    <w:rsid w:val="00175A60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09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20A"/>
    <w:rsid w:val="003E46F8"/>
    <w:rsid w:val="003E5A17"/>
    <w:rsid w:val="003E5C93"/>
    <w:rsid w:val="003E60CA"/>
    <w:rsid w:val="003E658A"/>
    <w:rsid w:val="003E6AC8"/>
    <w:rsid w:val="003F0421"/>
    <w:rsid w:val="003F090E"/>
    <w:rsid w:val="003F2712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F65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3CA8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090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585B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8F5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2E9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47F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BD6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2BDA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2FF1"/>
    <w:rsid w:val="009640DB"/>
    <w:rsid w:val="0096413C"/>
    <w:rsid w:val="00964477"/>
    <w:rsid w:val="00964B2E"/>
    <w:rsid w:val="0096580A"/>
    <w:rsid w:val="009671B3"/>
    <w:rsid w:val="00967446"/>
    <w:rsid w:val="00967DC2"/>
    <w:rsid w:val="0097030D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3534"/>
    <w:rsid w:val="00A3472D"/>
    <w:rsid w:val="00A3489F"/>
    <w:rsid w:val="00A34D2C"/>
    <w:rsid w:val="00A34F32"/>
    <w:rsid w:val="00A3521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710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191B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1F44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E57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151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BA8"/>
    <w:rsid w:val="00C21E08"/>
    <w:rsid w:val="00C229DD"/>
    <w:rsid w:val="00C23073"/>
    <w:rsid w:val="00C23456"/>
    <w:rsid w:val="00C24631"/>
    <w:rsid w:val="00C251C6"/>
    <w:rsid w:val="00C25B16"/>
    <w:rsid w:val="00C26872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D235F"/>
    <w:rsid w:val="00CD2427"/>
    <w:rsid w:val="00CD24B8"/>
    <w:rsid w:val="00CD2EF2"/>
    <w:rsid w:val="00CD384B"/>
    <w:rsid w:val="00CD3B5B"/>
    <w:rsid w:val="00CD49CB"/>
    <w:rsid w:val="00CD4C84"/>
    <w:rsid w:val="00CD53CA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C58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7CD"/>
    <w:rsid w:val="00E43FF0"/>
    <w:rsid w:val="00E44852"/>
    <w:rsid w:val="00E44D0B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DB1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211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A62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5EA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B500"/>
  <w15:docId w15:val="{79E9BBC8-6ACC-4FA9-B615-6E9BF2C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fire01.ru/pozharnyj-magazin/product/aptechka-protivoozhogovaya-plastikovyj-chemod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fire01.ru/pozharnyj-magazin/product/samospasatel_spi_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fire01.ru/pozharnyj-magazin/product/Rukava_pozharnye_Universal_51mm_v_sbore_s_golovkamiGR-5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2FC8-DFAC-4A8F-A08F-3AED251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69</cp:revision>
  <cp:lastPrinted>2023-02-02T00:52:00Z</cp:lastPrinted>
  <dcterms:created xsi:type="dcterms:W3CDTF">2021-06-07T06:02:00Z</dcterms:created>
  <dcterms:modified xsi:type="dcterms:W3CDTF">2023-02-02T01:42:00Z</dcterms:modified>
</cp:coreProperties>
</file>